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29" w:rsidRDefault="007B1029" w:rsidP="007B1029">
      <w:pPr>
        <w:pStyle w:val="2"/>
        <w:ind w:firstLine="0"/>
        <w:rPr>
          <w:rStyle w:val="a3"/>
          <w:b/>
          <w:i w:val="0"/>
          <w:sz w:val="28"/>
          <w:szCs w:val="28"/>
        </w:rPr>
      </w:pPr>
      <w:r>
        <w:rPr>
          <w:rStyle w:val="a3"/>
          <w:b/>
          <w:i w:val="0"/>
          <w:sz w:val="28"/>
          <w:szCs w:val="28"/>
        </w:rPr>
        <w:t xml:space="preserve">                         </w:t>
      </w:r>
      <w:r w:rsidRPr="00EF4071">
        <w:rPr>
          <w:rStyle w:val="a3"/>
          <w:b/>
          <w:i w:val="0"/>
          <w:sz w:val="28"/>
          <w:szCs w:val="28"/>
          <w:lang w:val="en-US"/>
        </w:rPr>
        <w:t>IV</w:t>
      </w:r>
      <w:r w:rsidRPr="00EF4071">
        <w:rPr>
          <w:rStyle w:val="a3"/>
          <w:b/>
          <w:i w:val="0"/>
          <w:sz w:val="28"/>
          <w:szCs w:val="28"/>
        </w:rPr>
        <w:t xml:space="preserve">. Календарно – </w:t>
      </w:r>
      <w:proofErr w:type="gramStart"/>
      <w:r w:rsidRPr="00EF4071">
        <w:rPr>
          <w:rStyle w:val="a3"/>
          <w:b/>
          <w:i w:val="0"/>
          <w:sz w:val="28"/>
          <w:szCs w:val="28"/>
        </w:rPr>
        <w:t>тематическое  планирование</w:t>
      </w:r>
      <w:proofErr w:type="gramEnd"/>
      <w:r>
        <w:rPr>
          <w:rStyle w:val="a3"/>
          <w:b/>
          <w:i w:val="0"/>
          <w:sz w:val="28"/>
          <w:szCs w:val="28"/>
        </w:rPr>
        <w:t xml:space="preserve"> по предмету</w:t>
      </w:r>
      <w:r w:rsidRPr="00EF4071">
        <w:rPr>
          <w:rStyle w:val="a3"/>
          <w:b/>
          <w:i w:val="0"/>
          <w:sz w:val="28"/>
          <w:szCs w:val="28"/>
        </w:rPr>
        <w:t xml:space="preserve"> </w:t>
      </w:r>
      <w:r>
        <w:rPr>
          <w:rStyle w:val="a3"/>
          <w:b/>
          <w:i w:val="0"/>
          <w:sz w:val="28"/>
          <w:szCs w:val="28"/>
        </w:rPr>
        <w:t>“Изобразительное искусство”</w:t>
      </w:r>
      <w:r w:rsidRPr="000500E2">
        <w:rPr>
          <w:rStyle w:val="a3"/>
          <w:b/>
          <w:i w:val="0"/>
          <w:sz w:val="28"/>
          <w:szCs w:val="28"/>
        </w:rPr>
        <w:t xml:space="preserve"> </w:t>
      </w:r>
      <w:r>
        <w:rPr>
          <w:rStyle w:val="a3"/>
          <w:b/>
          <w:i w:val="0"/>
          <w:sz w:val="28"/>
          <w:szCs w:val="28"/>
        </w:rPr>
        <w:t xml:space="preserve"> 2 класс </w:t>
      </w:r>
      <w:r w:rsidRPr="00EF4071">
        <w:rPr>
          <w:rStyle w:val="a3"/>
          <w:b/>
          <w:i w:val="0"/>
          <w:sz w:val="28"/>
          <w:szCs w:val="28"/>
        </w:rPr>
        <w:t xml:space="preserve"> (</w:t>
      </w:r>
      <w:r>
        <w:rPr>
          <w:rStyle w:val="a3"/>
          <w:b/>
          <w:i w:val="0"/>
          <w:sz w:val="28"/>
          <w:szCs w:val="28"/>
        </w:rPr>
        <w:t>34 часа</w:t>
      </w:r>
      <w:r w:rsidRPr="00EF4071">
        <w:rPr>
          <w:rStyle w:val="a3"/>
          <w:b/>
          <w:i w:val="0"/>
          <w:sz w:val="28"/>
          <w:szCs w:val="28"/>
        </w:rPr>
        <w:t>)</w:t>
      </w:r>
    </w:p>
    <w:tbl>
      <w:tblPr>
        <w:tblStyle w:val="a4"/>
        <w:tblW w:w="21817" w:type="dxa"/>
        <w:tblInd w:w="-176" w:type="dxa"/>
        <w:tblLayout w:type="fixed"/>
        <w:tblLook w:val="04A0"/>
      </w:tblPr>
      <w:tblGrid>
        <w:gridCol w:w="710"/>
        <w:gridCol w:w="34"/>
        <w:gridCol w:w="958"/>
        <w:gridCol w:w="34"/>
        <w:gridCol w:w="2234"/>
        <w:gridCol w:w="55"/>
        <w:gridCol w:w="1221"/>
        <w:gridCol w:w="34"/>
        <w:gridCol w:w="2126"/>
        <w:gridCol w:w="6"/>
        <w:gridCol w:w="2404"/>
        <w:gridCol w:w="142"/>
        <w:gridCol w:w="142"/>
        <w:gridCol w:w="2928"/>
        <w:gridCol w:w="48"/>
        <w:gridCol w:w="2659"/>
        <w:gridCol w:w="3247"/>
        <w:gridCol w:w="2835"/>
      </w:tblGrid>
      <w:tr w:rsidR="007B1029" w:rsidTr="007B1029">
        <w:trPr>
          <w:gridAfter w:val="2"/>
          <w:wAfter w:w="6082" w:type="dxa"/>
          <w:trHeight w:val="175"/>
        </w:trPr>
        <w:tc>
          <w:tcPr>
            <w:tcW w:w="710" w:type="dxa"/>
            <w:vMerge w:val="restart"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</w:p>
          <w:p w:rsidR="007B1029" w:rsidRPr="00266952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2" w:type="dxa"/>
            <w:gridSpan w:val="2"/>
            <w:vMerge w:val="restart"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23" w:type="dxa"/>
            <w:gridSpan w:val="3"/>
            <w:vMerge w:val="restart"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221" w:type="dxa"/>
            <w:vMerge w:val="restart"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Тип урока</w:t>
            </w:r>
          </w:p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Merge w:val="restart"/>
          </w:tcPr>
          <w:p w:rsidR="007B1029" w:rsidRDefault="007B1029" w:rsidP="00324D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урока</w:t>
            </w:r>
          </w:p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9" w:type="dxa"/>
            <w:gridSpan w:val="7"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Результаты</w:t>
            </w:r>
          </w:p>
        </w:tc>
      </w:tr>
      <w:tr w:rsidR="007B1029" w:rsidTr="007B1029">
        <w:trPr>
          <w:gridAfter w:val="2"/>
          <w:wAfter w:w="6082" w:type="dxa"/>
          <w:trHeight w:val="548"/>
        </w:trPr>
        <w:tc>
          <w:tcPr>
            <w:tcW w:w="710" w:type="dxa"/>
            <w:vMerge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3" w:type="dxa"/>
            <w:gridSpan w:val="3"/>
            <w:vMerge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21" w:type="dxa"/>
            <w:vMerge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Merge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3212" w:type="dxa"/>
            <w:gridSpan w:val="3"/>
          </w:tcPr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2707" w:type="dxa"/>
            <w:gridSpan w:val="2"/>
          </w:tcPr>
          <w:p w:rsidR="007B1029" w:rsidRDefault="007B1029" w:rsidP="00324D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  <w:p w:rsidR="007B1029" w:rsidRDefault="007B1029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B1029" w:rsidTr="007B1029">
        <w:trPr>
          <w:gridAfter w:val="2"/>
          <w:wAfter w:w="6082" w:type="dxa"/>
          <w:trHeight w:val="600"/>
        </w:trPr>
        <w:tc>
          <w:tcPr>
            <w:tcW w:w="15735" w:type="dxa"/>
            <w:gridSpan w:val="16"/>
          </w:tcPr>
          <w:p w:rsidR="007B1029" w:rsidRPr="00BF6371" w:rsidRDefault="007B1029" w:rsidP="007B1029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дифференцированного зрения: перенос наблюдаемого в художественную  форму (17 часов)</w:t>
            </w:r>
          </w:p>
        </w:tc>
      </w:tr>
      <w:tr w:rsidR="00540A63" w:rsidRPr="00126D56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значит быть художником. 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Свободное рисование на тему «За лесами, за горами».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вхождения в новую тему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наблюдать за природой: форма, фактура, цвет, динамика и настроение.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изобразительному творчеству.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Развитие творческого потенциала ребёнка, развитие воображения и фантазии.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Воспитание нравственных и эстетических чувств, любви к родной природе, своему народу, многонациональной культуре.</w:t>
            </w:r>
          </w:p>
        </w:tc>
      </w:tr>
      <w:tr w:rsidR="00540A63" w:rsidRPr="00126D56" w:rsidTr="007B1029">
        <w:trPr>
          <w:gridAfter w:val="2"/>
          <w:wAfter w:w="6082" w:type="dxa"/>
          <w:trHeight w:val="1979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мир. 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Фактура предметов. Снимаем отпечаток фактуры с предметов. «Ковёр – самолёт».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- исследование.</w:t>
            </w:r>
          </w:p>
        </w:tc>
        <w:tc>
          <w:tcPr>
            <w:tcW w:w="2126" w:type="dxa"/>
          </w:tcPr>
          <w:p w:rsidR="00540A63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понимания особенностей процесса выбора художником образов, красок, средств выражения замысла, делаемые после наблюдений за изменениями цвета, пространства и цвета в природе и интерьере в зависимости от интерьера.</w:t>
            </w:r>
          </w:p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Индивидуальное чувство формы и цвета в изобразительном искусстве, сознательное использование цвета и формы в творческих работах.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эстетических и этических потребностей, эмоциональн</w:t>
            </w:r>
            <w:proofErr w:type="gramStart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 чувственного восприятия окружающего мира природы и произведений искусства.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Развитие интереса к искусству разных стран и народов.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Снимаем отпечаток фактуры с предметов. «Живые листья»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- исследование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понимания зависимости выбираемой цветовой гаммы от содержания темы.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Развитость коммуникативного и художественно - образного  мышления детей в условиях </w:t>
            </w:r>
            <w:proofErr w:type="spellStart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полихудожественного</w:t>
            </w:r>
            <w:proofErr w:type="spellEnd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Пробуждение и обогащение чувств ребёнка, сенсорных способностей детей.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Воспитание готовности и умения слушать собеседника и поддерживать разговор об искусстве.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Рисуем натюрморт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Освоение изобразительной плоскости. Формирование представления о соразмерности изображаемых объектах в композиции. Пропорции изображаемых предметов. Изображения   с натуры.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воспринимать, понимать, ценить и переживать за произведения искусства.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Воспитания интереса у детей к самостоятельному художественному творчеству.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Формирование первых представлений о пространстве как о среде (всё существует, живёт и развивается в определённой среде).</w:t>
            </w:r>
          </w:p>
        </w:tc>
      </w:tr>
      <w:tr w:rsidR="00540A63" w:rsidRPr="00126D56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Что могут рассказать вещи о своём хозяине. «Интерьер жилища сказочного человека».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знаний.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понимания особенностей замкнутого пространства: цвет в пространстве комнаты и в природе; возможность выражения в цвете настроения, звука,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Проявление эмоциональной отзывчивости, развитие фантазии и воображения у детей.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желания привносить прекрасное в окружающую действительность. 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детей целостного, гармоничного восприятия мира, воспитания эмоциональной отзывчивости. 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открытого пространства.</w:t>
            </w:r>
          </w:p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пространство и архитектура. </w:t>
            </w:r>
          </w:p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«Я путешествую»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Изучение явлений наглядной перспективы; размещение предметов в открытом пространстве предметов.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Умение воспринимать изобразительное искусство и выражать своё отношение к художественному произведению. 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Развитие навыка сотрудничества в художественной деятельности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Воспитание нравственных и эстетических чу</w:t>
            </w:r>
            <w:proofErr w:type="gramStart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вств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proofErr w:type="gramEnd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одной природе, своему народу, к многонациональной культуре.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«Моя улица утром и вечером».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Выражение в живописи различных чувств и настроений через цвет.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воспринимать, понимать, переживать и ценить произведения изобразительного и других видов искусства.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Пробуждение и обогащение чувств ребёнка, сенсорных способностей ребёнка. 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пространственного восприятия мира, формирования понятия о природном пространстве и среде разных народов.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«Дом и окружающий его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природы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игра</w:t>
            </w:r>
            <w:r w:rsidRPr="00126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понимания особенностей архитектуры в открытом природном пространстве. Линия горизонта</w:t>
            </w:r>
            <w:r w:rsidRPr="00126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  первый и второй планы</w:t>
            </w:r>
            <w:r w:rsidRPr="00126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Использование в собственных творческих работах цветовых фантазий, форм, объектов, ритмов, композиционных решений и образов.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и уважительного отношения к культурам  разных народов, иному мнению, истории и культуре других народов.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Понимание связи народного искусства с окружающей природой, климатом, ландшафтом, традициями и особенностями региона; представлений об освоении человеком пространства Земли.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26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«Куда ты, тропинка, меня привела».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путешествия</w:t>
            </w:r>
            <w:r w:rsidRPr="00126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осознания красоты и необычного в природе. Своеобразие и красота 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и сельского пейзажа.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Способность воспринимать, понимать, переживать и ценить произведения изобразительного и других видов 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творческого потенциала ребёнка, активизация воображения и фантазии.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Воспитание умения и готовности слушать собеседника и поддерживать разговор об искусстве.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«Сказочное пространство»</w:t>
            </w:r>
            <w:r w:rsidRPr="00126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Pr="00126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Освоение окружающего пространства как среды, в которой все предметы существуют в тесной взаимосвязи. Человек в архитектурной среде</w:t>
            </w:r>
            <w:r w:rsidRPr="00126D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Использование в собственных творческих работах цветовых фантазий, форм, объёмов, ритмов, композиционных решений и образов.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 и эстетических потребностей, эмоционального – чувственного восприятия окружающего мира природы и произведений искусства.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Понимание связи народного искусства с окружающей природой, климатом, ландшафтом, традициями и особенностями региона;  представлений об освоении человеком пространства Земли.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«Город на сказочной планете».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- фантазия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пространства природной среды в архитектуре </w:t>
            </w:r>
          </w:p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( замкнутое пространство) 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Проявление эмоциональной отзывчивости, развитие отзывчивости, развитие фантазии и воображения детей.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Пробуждение и обогащение чувств ребёнка,  сенсорных способностей детей.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Воспитание умения и готовности слушать собеседника и поддерживать разговор об искусстве.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«Комната сказочного героя»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повторения  и обобщения знания.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Осознание равновесия в композиции. Объёмн</w:t>
            </w:r>
            <w:proofErr w:type="gramStart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пространственная композиция.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Овладения выразительными особенностями языка пластических искусств (живописи, графики, архитектуры и дизайна).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126D56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Воспитание интереса у детей к самостоятельному художественному творчеству.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Воспитание умения и готовности слушать собеседника и поддерживать разговор об искусстве.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Проект «Детская площадка».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- проект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«архитектурный проект».</w:t>
            </w:r>
          </w:p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различными 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композиционными решениями объёмн</w:t>
            </w:r>
            <w:proofErr w:type="gramStart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пространственной композиции. Использование оригинальных конструктивных форм.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Развитость коммуникативного и художественн</w:t>
            </w:r>
            <w:proofErr w:type="gramStart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 образного мышления детей в условиях </w:t>
            </w:r>
            <w:proofErr w:type="spellStart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полихудожественного</w:t>
            </w:r>
            <w:proofErr w:type="spellEnd"/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желания привносить в окружающую действительность красоту.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продуктивного проектного мышления, творческого потенциала личности, способности 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оригинально мыслить и самостоятельно решать творческие задачи.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b/>
                <w:sz w:val="24"/>
                <w:szCs w:val="24"/>
              </w:rPr>
              <w:t>Волшебство искусства.</w:t>
            </w:r>
            <w:r w:rsidRPr="00126D56">
              <w:rPr>
                <w:rFonts w:ascii="Times New Roman" w:hAnsi="Times New Roman" w:cs="Times New Roman"/>
                <w:sz w:val="24"/>
                <w:szCs w:val="24"/>
              </w:rPr>
              <w:br/>
              <w:t>«Мой первый кукольный  театр».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вхождения в новую тему.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Понимание связи образов народной игрушки с темами и характером народной сказки. Авторская мягкая игрушка. Персонажи кукольных спектаклей. С.Образцов  и его театр кукол в Москве.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Умение воспринимать изобразительное искусство и выражать своё отношение к нему.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в художественной деятельности.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Освоение выразительных особенностей языка разных искусств, развитие интереса к различным видам искусства.</w:t>
            </w:r>
          </w:p>
        </w:tc>
      </w:tr>
      <w:tr w:rsidR="00540A63" w:rsidRPr="00283D34" w:rsidTr="007B102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2234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«Фантастический замок» (пластилин, камни, ракушки и др. материалы)</w:t>
            </w:r>
          </w:p>
        </w:tc>
        <w:tc>
          <w:tcPr>
            <w:tcW w:w="1310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осознания выразительных средств декоративно – прикладного искусства. Декоративная композиция.</w:t>
            </w:r>
          </w:p>
        </w:tc>
        <w:tc>
          <w:tcPr>
            <w:tcW w:w="2552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воспринимать, понимать, переживать и ценить произведения изобразительного и других видов искусства.</w:t>
            </w:r>
          </w:p>
        </w:tc>
        <w:tc>
          <w:tcPr>
            <w:tcW w:w="3118" w:type="dxa"/>
            <w:gridSpan w:val="3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Пробуждение и обогащение чувств ребёнка, сенсорных способностей детей.</w:t>
            </w:r>
          </w:p>
        </w:tc>
        <w:tc>
          <w:tcPr>
            <w:tcW w:w="2659" w:type="dxa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Развитие  интереса к искусству разных стран и народов.</w:t>
            </w:r>
          </w:p>
        </w:tc>
      </w:tr>
      <w:tr w:rsidR="00540A63" w:rsidRPr="00283D34" w:rsidTr="004E14D9">
        <w:trPr>
          <w:trHeight w:val="2546"/>
        </w:trPr>
        <w:tc>
          <w:tcPr>
            <w:tcW w:w="744" w:type="dxa"/>
            <w:gridSpan w:val="2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2234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«Фантазии снежинок».</w:t>
            </w:r>
          </w:p>
        </w:tc>
        <w:tc>
          <w:tcPr>
            <w:tcW w:w="1310" w:type="dxa"/>
            <w:gridSpan w:val="3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знаний.</w:t>
            </w:r>
          </w:p>
        </w:tc>
        <w:tc>
          <w:tcPr>
            <w:tcW w:w="2126" w:type="dxa"/>
          </w:tcPr>
          <w:p w:rsidR="00540A63" w:rsidRPr="00283D34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осознания симметрии в декоративн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прикладном творчестве.</w:t>
            </w:r>
          </w:p>
        </w:tc>
        <w:tc>
          <w:tcPr>
            <w:tcW w:w="2552" w:type="dxa"/>
            <w:gridSpan w:val="3"/>
          </w:tcPr>
          <w:p w:rsidR="00540A63" w:rsidRPr="00B166DB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чувство  формы и цвета в изобразительном искусстве</w:t>
            </w:r>
            <w:r w:rsidRPr="00B166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сознательное использование формы и цвета в творческих работах.</w:t>
            </w:r>
          </w:p>
        </w:tc>
        <w:tc>
          <w:tcPr>
            <w:tcW w:w="3118" w:type="dxa"/>
            <w:gridSpan w:val="3"/>
          </w:tcPr>
          <w:p w:rsidR="00540A63" w:rsidRPr="00283D34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в художественной деятельности.</w:t>
            </w:r>
          </w:p>
        </w:tc>
        <w:tc>
          <w:tcPr>
            <w:tcW w:w="2659" w:type="dxa"/>
          </w:tcPr>
          <w:p w:rsidR="00540A63" w:rsidRPr="00283D34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продуктивного проектного мышления</w:t>
            </w:r>
            <w:r w:rsidRPr="007B5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потенциала личности</w:t>
            </w:r>
            <w:r w:rsidRPr="007B57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оригинально мыслить и самостоятельно решать творческие задачи.</w:t>
            </w:r>
          </w:p>
        </w:tc>
        <w:tc>
          <w:tcPr>
            <w:tcW w:w="3247" w:type="dxa"/>
          </w:tcPr>
          <w:p w:rsidR="00540A63" w:rsidRPr="00283D34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A63" w:rsidRPr="00283D34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A63" w:rsidRPr="00283D34" w:rsidTr="007B1029">
        <w:trPr>
          <w:trHeight w:val="2388"/>
        </w:trPr>
        <w:tc>
          <w:tcPr>
            <w:tcW w:w="744" w:type="dxa"/>
            <w:gridSpan w:val="2"/>
            <w:vMerge w:val="restart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92" w:type="dxa"/>
            <w:gridSpan w:val="2"/>
            <w:vMerge w:val="restart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234" w:type="dxa"/>
            <w:vMerge w:val="restart"/>
          </w:tcPr>
          <w:p w:rsidR="00540A63" w:rsidRPr="006E1855" w:rsidRDefault="00540A63" w:rsidP="006E1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«Добрая и злая птица». </w:t>
            </w:r>
            <w:r w:rsidRPr="006E185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работе симметрии, стилизации форм и цвета. </w:t>
            </w:r>
          </w:p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Merge w:val="restart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повторения  и обобщения знания.</w:t>
            </w:r>
          </w:p>
        </w:tc>
        <w:tc>
          <w:tcPr>
            <w:tcW w:w="2132" w:type="dxa"/>
            <w:gridSpan w:val="2"/>
            <w:vMerge w:val="restart"/>
          </w:tcPr>
          <w:p w:rsidR="00540A63" w:rsidRPr="004E14D9" w:rsidRDefault="00540A63" w:rsidP="006E1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85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объяснять на примере изделий декоративно-прикладного искусства взаимосвязь формы и фактуры, формы и назначения, формы и украшения. </w:t>
            </w:r>
          </w:p>
        </w:tc>
        <w:tc>
          <w:tcPr>
            <w:tcW w:w="2546" w:type="dxa"/>
            <w:gridSpan w:val="2"/>
            <w:vMerge w:val="restart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чувство  формы и цвета в изобразительном искусстве</w:t>
            </w:r>
            <w:r w:rsidRPr="00B166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сознательное использование формы и цвета в творческих работах.</w:t>
            </w:r>
          </w:p>
        </w:tc>
        <w:tc>
          <w:tcPr>
            <w:tcW w:w="3118" w:type="dxa"/>
            <w:gridSpan w:val="3"/>
            <w:vMerge w:val="restart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понятия  и представления о национальной культуре,  о вкладе своего народа в </w:t>
            </w:r>
            <w:proofErr w:type="gramStart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  <w:proofErr w:type="gramEnd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художественное наследие мира.</w:t>
            </w:r>
          </w:p>
        </w:tc>
        <w:tc>
          <w:tcPr>
            <w:tcW w:w="2659" w:type="dxa"/>
            <w:vMerge w:val="restart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Развитие продуктивного проектного мышления, творческого потенциала личности</w:t>
            </w:r>
            <w:proofErr w:type="gramStart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оригинально мыслить и </w:t>
            </w:r>
          </w:p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самостоятельно решать творческие задачи.</w:t>
            </w:r>
          </w:p>
        </w:tc>
        <w:tc>
          <w:tcPr>
            <w:tcW w:w="3247" w:type="dxa"/>
            <w:vMerge w:val="restart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A63" w:rsidRPr="00283D34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A63" w:rsidRPr="00283D34" w:rsidTr="007B1029">
        <w:tc>
          <w:tcPr>
            <w:tcW w:w="744" w:type="dxa"/>
            <w:gridSpan w:val="2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2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A63" w:rsidRPr="00283D34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A63" w:rsidRPr="00283D34" w:rsidTr="007B1029">
        <w:tc>
          <w:tcPr>
            <w:tcW w:w="744" w:type="dxa"/>
            <w:gridSpan w:val="2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gridSpan w:val="2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A63" w:rsidRPr="00283D34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A63" w:rsidRPr="00283D34" w:rsidTr="007B1029">
        <w:trPr>
          <w:trHeight w:val="605"/>
        </w:trPr>
        <w:tc>
          <w:tcPr>
            <w:tcW w:w="15735" w:type="dxa"/>
            <w:gridSpan w:val="16"/>
          </w:tcPr>
          <w:p w:rsidR="00540A63" w:rsidRPr="004E14D9" w:rsidRDefault="00540A63" w:rsidP="004E14D9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4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Развитие фантазии и воображения (11 часов)</w:t>
            </w:r>
          </w:p>
        </w:tc>
        <w:tc>
          <w:tcPr>
            <w:tcW w:w="3247" w:type="dxa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A63" w:rsidRPr="00283D34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A63" w:rsidRPr="00A076FC" w:rsidTr="004E14D9">
        <w:tc>
          <w:tcPr>
            <w:tcW w:w="744" w:type="dxa"/>
            <w:gridSpan w:val="2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2234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4D9">
              <w:rPr>
                <w:rFonts w:ascii="Times New Roman" w:hAnsi="Times New Roman" w:cs="Times New Roman"/>
                <w:b/>
                <w:sz w:val="24"/>
                <w:szCs w:val="24"/>
              </w:rPr>
              <w:t>- выразительные средства.</w:t>
            </w: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 «Заколдованный лес».</w:t>
            </w:r>
          </w:p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( живопись и графика)</w:t>
            </w:r>
          </w:p>
        </w:tc>
        <w:tc>
          <w:tcPr>
            <w:tcW w:w="1310" w:type="dxa"/>
            <w:gridSpan w:val="3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Урок вхождения в новую тему.</w:t>
            </w:r>
          </w:p>
        </w:tc>
        <w:tc>
          <w:tcPr>
            <w:tcW w:w="2126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создания композиций литературных произведений. Сочинени</w:t>
            </w:r>
            <w:proofErr w:type="gramStart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 условие развития фантазии и воображения.</w:t>
            </w:r>
          </w:p>
        </w:tc>
        <w:tc>
          <w:tcPr>
            <w:tcW w:w="2694" w:type="dxa"/>
            <w:gridSpan w:val="4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Проявление эмоциональной отзывчивости, развитие фантазии и воображения у детей.</w:t>
            </w:r>
          </w:p>
        </w:tc>
        <w:tc>
          <w:tcPr>
            <w:tcW w:w="2976" w:type="dxa"/>
            <w:gridSpan w:val="2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Развитие творческого потенциала ребёнка, активизация воображения и фантазии.</w:t>
            </w:r>
          </w:p>
        </w:tc>
        <w:tc>
          <w:tcPr>
            <w:tcW w:w="2659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Воспитание умения и готовности слушать собеседника и поддерживать разговор об искусстве.</w:t>
            </w:r>
          </w:p>
        </w:tc>
        <w:tc>
          <w:tcPr>
            <w:tcW w:w="3247" w:type="dxa"/>
            <w:vMerge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40A63" w:rsidRPr="00A076FC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63" w:rsidRPr="00A076FC" w:rsidTr="00124B06">
        <w:trPr>
          <w:trHeight w:val="4105"/>
        </w:trPr>
        <w:tc>
          <w:tcPr>
            <w:tcW w:w="744" w:type="dxa"/>
            <w:gridSpan w:val="2"/>
          </w:tcPr>
          <w:p w:rsidR="00540A63" w:rsidRPr="0081117D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1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2234" w:type="dxa"/>
          </w:tcPr>
          <w:p w:rsidR="00540A63" w:rsidRPr="0081117D" w:rsidRDefault="00540A63" w:rsidP="004E14D9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«Былины и сказки сегодня». </w:t>
            </w:r>
            <w:r w:rsidRPr="0081117D">
              <w:rPr>
                <w:rFonts w:ascii="Times New Roman" w:hAnsi="Times New Roman" w:cs="Times New Roman"/>
                <w:sz w:val="24"/>
                <w:szCs w:val="24"/>
              </w:rPr>
              <w:t>Учимся изображать с натуры.</w:t>
            </w:r>
          </w:p>
        </w:tc>
        <w:tc>
          <w:tcPr>
            <w:tcW w:w="1310" w:type="dxa"/>
            <w:gridSpan w:val="3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126" w:type="dxa"/>
          </w:tcPr>
          <w:p w:rsidR="00540A63" w:rsidRPr="00124B06" w:rsidRDefault="00540A63" w:rsidP="0012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выполнения композиций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материалам былин</w:t>
            </w:r>
            <w:r w:rsidRPr="00124B06">
              <w:rPr>
                <w:rFonts w:ascii="Times New Roman" w:hAnsi="Times New Roman" w:cs="Times New Roman"/>
                <w:sz w:val="24"/>
                <w:szCs w:val="24"/>
              </w:rPr>
              <w:t xml:space="preserve"> о происхождении дождя, грома, молнии, ветра, радуги, огня, воды, воздуха.</w:t>
            </w:r>
          </w:p>
          <w:p w:rsidR="00540A63" w:rsidRPr="00124B06" w:rsidRDefault="00540A63" w:rsidP="0012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освоения</w:t>
            </w:r>
            <w:r w:rsidRPr="00124B06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изобразительной плоскости. Представление о</w:t>
            </w:r>
          </w:p>
          <w:p w:rsidR="00540A63" w:rsidRPr="004E14D9" w:rsidRDefault="00540A63" w:rsidP="0012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B06">
              <w:rPr>
                <w:rFonts w:ascii="Times New Roman" w:hAnsi="Times New Roman" w:cs="Times New Roman"/>
                <w:sz w:val="24"/>
                <w:szCs w:val="24"/>
              </w:rPr>
              <w:t xml:space="preserve">соразмерности изображаемых объектов в композиции. </w:t>
            </w:r>
          </w:p>
        </w:tc>
        <w:tc>
          <w:tcPr>
            <w:tcW w:w="2694" w:type="dxa"/>
            <w:gridSpan w:val="4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Использование в собственных творческих работах цветовых фантазий, форм, объектов, ритмов, композиционных решений и образов.</w:t>
            </w:r>
          </w:p>
        </w:tc>
        <w:tc>
          <w:tcPr>
            <w:tcW w:w="2976" w:type="dxa"/>
            <w:gridSpan w:val="2"/>
          </w:tcPr>
          <w:p w:rsidR="00540A63" w:rsidRPr="00126D5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6D56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и уважительного отношения к культурам  разных народов, иному мнению, истории и культуре других народов.</w:t>
            </w:r>
          </w:p>
        </w:tc>
        <w:tc>
          <w:tcPr>
            <w:tcW w:w="2659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Развитие визуальн</w:t>
            </w:r>
            <w:proofErr w:type="gramStart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 образного мышления, способности откликаться на происходящее в мире, в ближайшем окружении.</w:t>
            </w:r>
          </w:p>
        </w:tc>
        <w:tc>
          <w:tcPr>
            <w:tcW w:w="3247" w:type="dxa"/>
            <w:vMerge/>
          </w:tcPr>
          <w:p w:rsidR="00540A63" w:rsidRPr="00A076FC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40A63" w:rsidRPr="00A076FC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63" w:rsidRPr="00A076FC" w:rsidTr="004E14D9">
        <w:tc>
          <w:tcPr>
            <w:tcW w:w="744" w:type="dxa"/>
            <w:gridSpan w:val="2"/>
          </w:tcPr>
          <w:p w:rsidR="00540A63" w:rsidRPr="00A076FC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076F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2234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О чём говорят на картине цвета? «Русалочка» - описание подводного мира.</w:t>
            </w:r>
          </w:p>
        </w:tc>
        <w:tc>
          <w:tcPr>
            <w:tcW w:w="1310" w:type="dxa"/>
            <w:gridSpan w:val="3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Урок – исследование.</w:t>
            </w:r>
          </w:p>
        </w:tc>
        <w:tc>
          <w:tcPr>
            <w:tcW w:w="2126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выполнения композиций на передачу настроения, впечатления, полученных от чтения сказки, отрывков литературных произведений</w:t>
            </w:r>
          </w:p>
        </w:tc>
        <w:tc>
          <w:tcPr>
            <w:tcW w:w="2694" w:type="dxa"/>
            <w:gridSpan w:val="4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выразительными особенностями языка пластических искусств </w:t>
            </w:r>
            <w:proofErr w:type="gramStart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живописи, графики, архитектуры и дизайна)</w:t>
            </w:r>
          </w:p>
        </w:tc>
        <w:tc>
          <w:tcPr>
            <w:tcW w:w="2976" w:type="dxa"/>
            <w:gridSpan w:val="2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 и эстетических потребностей, эмоционального восприятия окружающего мира природы и произведений искусства.</w:t>
            </w:r>
          </w:p>
        </w:tc>
        <w:tc>
          <w:tcPr>
            <w:tcW w:w="2659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Развитие визуальн</w:t>
            </w:r>
            <w:proofErr w:type="gramStart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 образного мышления, способности откликаться на происходящее в мире, в ближайшем окружении.</w:t>
            </w:r>
          </w:p>
        </w:tc>
        <w:tc>
          <w:tcPr>
            <w:tcW w:w="3247" w:type="dxa"/>
            <w:vMerge/>
          </w:tcPr>
          <w:p w:rsidR="00540A63" w:rsidRPr="00A076FC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40A63" w:rsidRPr="00A076FC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A63" w:rsidRPr="00A076FC" w:rsidTr="004E14D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124B0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4B0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2234" w:type="dxa"/>
          </w:tcPr>
          <w:p w:rsidR="00540A63" w:rsidRPr="00124B0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4B06">
              <w:rPr>
                <w:rFonts w:ascii="Times New Roman" w:hAnsi="Times New Roman" w:cs="Times New Roman"/>
                <w:sz w:val="24"/>
                <w:szCs w:val="24"/>
              </w:rPr>
              <w:t>«Карнавальные маски»</w:t>
            </w:r>
          </w:p>
        </w:tc>
        <w:tc>
          <w:tcPr>
            <w:tcW w:w="1310" w:type="dxa"/>
            <w:gridSpan w:val="3"/>
          </w:tcPr>
          <w:p w:rsidR="00540A63" w:rsidRPr="00124B0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4B06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540A63" w:rsidRPr="00124B0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4B06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Понимание, что такое «бумажная пластика». Художественное </w:t>
            </w:r>
            <w:r w:rsidRPr="0012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 несложных форм предметов.</w:t>
            </w:r>
          </w:p>
        </w:tc>
        <w:tc>
          <w:tcPr>
            <w:tcW w:w="2694" w:type="dxa"/>
            <w:gridSpan w:val="4"/>
          </w:tcPr>
          <w:p w:rsidR="00540A63" w:rsidRPr="00124B0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в собственных творческих работах цветовых фантазий, </w:t>
            </w:r>
            <w:r w:rsidRPr="0012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форм, объёмов, композиционных решений и образов.</w:t>
            </w:r>
          </w:p>
        </w:tc>
        <w:tc>
          <w:tcPr>
            <w:tcW w:w="2976" w:type="dxa"/>
            <w:gridSpan w:val="2"/>
          </w:tcPr>
          <w:p w:rsidR="00540A63" w:rsidRPr="00124B0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желания привносить в окружающую действительность красоту.</w:t>
            </w:r>
          </w:p>
        </w:tc>
        <w:tc>
          <w:tcPr>
            <w:tcW w:w="2659" w:type="dxa"/>
          </w:tcPr>
          <w:p w:rsidR="00540A63" w:rsidRPr="00124B06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24B06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использование речевых, музыкальных, информационных и </w:t>
            </w:r>
            <w:r w:rsidRPr="00124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технологий в решении творческих коммуникативных и познавательных  задач; саморазвитие и самовыражение.</w:t>
            </w:r>
          </w:p>
        </w:tc>
      </w:tr>
      <w:tr w:rsidR="00540A63" w:rsidRPr="00A076FC" w:rsidTr="004E14D9">
        <w:trPr>
          <w:gridAfter w:val="2"/>
          <w:wAfter w:w="6082" w:type="dxa"/>
          <w:trHeight w:val="211"/>
        </w:trPr>
        <w:tc>
          <w:tcPr>
            <w:tcW w:w="744" w:type="dxa"/>
            <w:gridSpan w:val="2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2234" w:type="dxa"/>
          </w:tcPr>
          <w:p w:rsidR="00540A63" w:rsidRPr="00EB11D5" w:rsidRDefault="00540A63" w:rsidP="00EB11D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иллюстрация к любимой сказке. </w:t>
            </w:r>
          </w:p>
        </w:tc>
        <w:tc>
          <w:tcPr>
            <w:tcW w:w="1310" w:type="dxa"/>
            <w:gridSpan w:val="3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Перенесение реальных предметов в условн</w:t>
            </w:r>
            <w:proofErr w:type="gramStart"/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B11D5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графическое изображение. Плоскостная или глубинн</w:t>
            </w:r>
            <w:proofErr w:type="gramStart"/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B11D5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пространственная композиция.</w:t>
            </w:r>
          </w:p>
        </w:tc>
        <w:tc>
          <w:tcPr>
            <w:tcW w:w="2694" w:type="dxa"/>
            <w:gridSpan w:val="4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Использование изобразительных, поэтических и музыкальных образов при создании театрализованных композиций</w:t>
            </w:r>
            <w:proofErr w:type="gramStart"/>
            <w:r w:rsidRPr="00EB11D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B11D5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художественных событий, импровизации по мотивам разных видов искусства.</w:t>
            </w:r>
          </w:p>
        </w:tc>
        <w:tc>
          <w:tcPr>
            <w:tcW w:w="2976" w:type="dxa"/>
            <w:gridSpan w:val="2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Развитие навыка сотрудничества в художественной деятельности.</w:t>
            </w:r>
          </w:p>
        </w:tc>
        <w:tc>
          <w:tcPr>
            <w:tcW w:w="2659" w:type="dxa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Освоение способов решения проблем поискового характера.</w:t>
            </w:r>
          </w:p>
        </w:tc>
      </w:tr>
      <w:tr w:rsidR="00540A63" w:rsidRPr="00A076FC" w:rsidTr="004E14D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2234" w:type="dxa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Учимся рисовать с натуры. «Разговор двух предметов»</w:t>
            </w:r>
          </w:p>
        </w:tc>
        <w:tc>
          <w:tcPr>
            <w:tcW w:w="1310" w:type="dxa"/>
            <w:gridSpan w:val="3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пространственном изображении.</w:t>
            </w:r>
          </w:p>
        </w:tc>
        <w:tc>
          <w:tcPr>
            <w:tcW w:w="2694" w:type="dxa"/>
            <w:gridSpan w:val="4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воспринимать, понимать, переживать и ценить произведения изобразительного и других видов искусства.</w:t>
            </w:r>
          </w:p>
        </w:tc>
        <w:tc>
          <w:tcPr>
            <w:tcW w:w="2976" w:type="dxa"/>
            <w:gridSpan w:val="2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Пробуждение и обогащение чувств ребёнка, сенсорных способностей детей.</w:t>
            </w:r>
          </w:p>
        </w:tc>
        <w:tc>
          <w:tcPr>
            <w:tcW w:w="2659" w:type="dxa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Развитие сознательного подхода  к воспитанию эстетического в действительности и искусстве, а также собственной творческой деятельности.</w:t>
            </w:r>
          </w:p>
        </w:tc>
      </w:tr>
      <w:tr w:rsidR="00540A63" w:rsidRPr="00A076FC" w:rsidTr="004E14D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92" w:type="dxa"/>
            <w:gridSpan w:val="2"/>
          </w:tcPr>
          <w:p w:rsidR="00540A63" w:rsidRPr="0033084D" w:rsidRDefault="00540A6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2234" w:type="dxa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«Чёрно- белая планета» (контраст)</w:t>
            </w:r>
          </w:p>
        </w:tc>
        <w:tc>
          <w:tcPr>
            <w:tcW w:w="1310" w:type="dxa"/>
            <w:gridSpan w:val="3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Выполнение коллективной объёмно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- пространственной композиции.</w:t>
            </w:r>
          </w:p>
        </w:tc>
        <w:tc>
          <w:tcPr>
            <w:tcW w:w="2694" w:type="dxa"/>
            <w:gridSpan w:val="4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Умение воспринимать изобразительное искусство и выражать своё отношение к нему.</w:t>
            </w:r>
          </w:p>
        </w:tc>
        <w:tc>
          <w:tcPr>
            <w:tcW w:w="2976" w:type="dxa"/>
            <w:gridSpan w:val="2"/>
          </w:tcPr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в художественной деятельности.</w:t>
            </w:r>
          </w:p>
        </w:tc>
        <w:tc>
          <w:tcPr>
            <w:tcW w:w="2659" w:type="dxa"/>
          </w:tcPr>
          <w:p w:rsidR="00540A63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целостного, гармоничного восприятия мира</w:t>
            </w: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, воспитание эмоциональной отзывчивости.</w:t>
            </w:r>
          </w:p>
          <w:p w:rsidR="00540A63" w:rsidRPr="00EB11D5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773" w:rsidRPr="00A076FC" w:rsidTr="00DF1773">
        <w:trPr>
          <w:gridAfter w:val="2"/>
          <w:wAfter w:w="6082" w:type="dxa"/>
        </w:trPr>
        <w:tc>
          <w:tcPr>
            <w:tcW w:w="744" w:type="dxa"/>
            <w:gridSpan w:val="2"/>
            <w:vMerge w:val="restart"/>
          </w:tcPr>
          <w:p w:rsidR="00DF1773" w:rsidRPr="00EB11D5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  <w:p w:rsid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У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 w:rsidRPr="00DF1773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Л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О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Т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Н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Е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Н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И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Е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М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А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Т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Е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 w:rsidRPr="00DF1773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И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А</w:t>
            </w:r>
          </w:p>
          <w:p w:rsidR="00DF1773" w:rsidRPr="00DF177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</w:rPr>
            </w:pPr>
            <w:r w:rsidRPr="00DF1773">
              <w:rPr>
                <w:rFonts w:ascii="Times New Roman" w:hAnsi="Times New Roman" w:cs="Times New Roman"/>
                <w:b/>
              </w:rPr>
              <w:t>Л</w:t>
            </w:r>
          </w:p>
          <w:p w:rsidR="00DF1773" w:rsidRPr="00EB11D5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F1773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DF1773" w:rsidRPr="0033084D" w:rsidRDefault="00DF177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2234" w:type="dxa"/>
          </w:tcPr>
          <w:p w:rsidR="00DF1773" w:rsidRPr="00DF1773" w:rsidRDefault="00DF1773" w:rsidP="00EB1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773">
              <w:rPr>
                <w:rFonts w:ascii="Times New Roman" w:hAnsi="Times New Roman" w:cs="Times New Roman"/>
                <w:sz w:val="24"/>
                <w:szCs w:val="24"/>
              </w:rPr>
              <w:t>«Тучки небесные»</w:t>
            </w:r>
          </w:p>
          <w:p w:rsidR="00DF1773" w:rsidRPr="00EB11D5" w:rsidRDefault="00DF1773" w:rsidP="00EB11D5">
            <w:r w:rsidRPr="00DF1773">
              <w:rPr>
                <w:rFonts w:ascii="Times New Roman" w:hAnsi="Times New Roman" w:cs="Times New Roman"/>
                <w:sz w:val="24"/>
                <w:szCs w:val="24"/>
              </w:rPr>
              <w:t>( пятно и тон как средства выразительности)</w:t>
            </w:r>
          </w:p>
        </w:tc>
        <w:tc>
          <w:tcPr>
            <w:tcW w:w="1310" w:type="dxa"/>
            <w:gridSpan w:val="3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Стилизация и обобщение. Передача музыкальных, песенных, литературно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- сказочных и образн</w:t>
            </w:r>
            <w:proofErr w:type="gramStart"/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B11D5">
              <w:rPr>
                <w:rFonts w:ascii="Times New Roman" w:hAnsi="Times New Roman" w:cs="Times New Roman"/>
                <w:sz w:val="24"/>
                <w:szCs w:val="24"/>
              </w:rPr>
              <w:t xml:space="preserve"> цветовых словесных описаний в зрительные образы.</w:t>
            </w:r>
          </w:p>
        </w:tc>
        <w:tc>
          <w:tcPr>
            <w:tcW w:w="2694" w:type="dxa"/>
            <w:gridSpan w:val="4"/>
          </w:tcPr>
          <w:p w:rsidR="00DF1773" w:rsidRPr="00EB11D5" w:rsidRDefault="00DF1773" w:rsidP="00EB11D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Проявление эмоциональной отзывчивости, развитие фантазии и воображения детей.</w:t>
            </w:r>
          </w:p>
        </w:tc>
        <w:tc>
          <w:tcPr>
            <w:tcW w:w="2976" w:type="dxa"/>
            <w:gridSpan w:val="2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Пробуждение и обогащение чувств ребёнка, сенсорных способностей детей.</w:t>
            </w:r>
          </w:p>
        </w:tc>
        <w:tc>
          <w:tcPr>
            <w:tcW w:w="2659" w:type="dxa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продуктивного проектного мышления, творческого потенциала личности, способности оригинально мыслить и </w:t>
            </w:r>
          </w:p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самостоятельно решать творческие задачи.</w:t>
            </w:r>
          </w:p>
        </w:tc>
      </w:tr>
      <w:tr w:rsidR="00DF1773" w:rsidRPr="00A076FC" w:rsidTr="004E14D9">
        <w:trPr>
          <w:gridAfter w:val="2"/>
          <w:wAfter w:w="6082" w:type="dxa"/>
        </w:trPr>
        <w:tc>
          <w:tcPr>
            <w:tcW w:w="744" w:type="dxa"/>
            <w:gridSpan w:val="2"/>
            <w:vMerge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F1773" w:rsidRPr="00C04ABB" w:rsidRDefault="00DF1773" w:rsidP="003C1C74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234" w:type="dxa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Штрих как средство выразительности в графике.</w:t>
            </w:r>
          </w:p>
        </w:tc>
        <w:tc>
          <w:tcPr>
            <w:tcW w:w="1310" w:type="dxa"/>
            <w:gridSpan w:val="3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Восприятие настроений, заложенных в музыкальных и литературных произведениях и произведениях народного искусства.</w:t>
            </w:r>
          </w:p>
        </w:tc>
        <w:tc>
          <w:tcPr>
            <w:tcW w:w="2694" w:type="dxa"/>
            <w:gridSpan w:val="4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Использование в собственных творческих работах цветовых фантазий, форм, объёмов, композиционных решений и образов.</w:t>
            </w:r>
          </w:p>
        </w:tc>
        <w:tc>
          <w:tcPr>
            <w:tcW w:w="2976" w:type="dxa"/>
            <w:gridSpan w:val="2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Развитие желания привносить в окружающую действительность красоту.</w:t>
            </w:r>
          </w:p>
        </w:tc>
        <w:tc>
          <w:tcPr>
            <w:tcW w:w="2659" w:type="dxa"/>
          </w:tcPr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продуктивного проектного мышления, творческого потенциала личности, способности оригинально мыслить и </w:t>
            </w:r>
          </w:p>
          <w:p w:rsidR="00DF1773" w:rsidRPr="00EB11D5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1D5">
              <w:rPr>
                <w:rFonts w:ascii="Times New Roman" w:hAnsi="Times New Roman" w:cs="Times New Roman"/>
                <w:sz w:val="24"/>
                <w:szCs w:val="24"/>
              </w:rPr>
              <w:t>самостоятельно решать творческие задачи.</w:t>
            </w:r>
          </w:p>
        </w:tc>
      </w:tr>
      <w:tr w:rsidR="00540A63" w:rsidRPr="00A076FC" w:rsidTr="004E14D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92" w:type="dxa"/>
            <w:gridSpan w:val="2"/>
          </w:tcPr>
          <w:p w:rsidR="00540A63" w:rsidRPr="0033084D" w:rsidRDefault="00DF177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2234" w:type="dxa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«Ветер на равнине»</w:t>
            </w:r>
          </w:p>
        </w:tc>
        <w:tc>
          <w:tcPr>
            <w:tcW w:w="1310" w:type="dxa"/>
            <w:gridSpan w:val="3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знаний.</w:t>
            </w:r>
          </w:p>
        </w:tc>
        <w:tc>
          <w:tcPr>
            <w:tcW w:w="2126" w:type="dxa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Осмысление впечатлений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бёнка от услышанного 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в музыке, в стихе, в художественном слове и народной речи.</w:t>
            </w:r>
            <w:proofErr w:type="gramEnd"/>
          </w:p>
          <w:p w:rsidR="00540A63" w:rsidRPr="0020468F" w:rsidRDefault="00540A63" w:rsidP="00324D4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выразительными особенностями языка пластических искусств </w:t>
            </w:r>
            <w:proofErr w:type="gramStart"/>
            <w:r w:rsidRPr="0020468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живописи, графики, архитектуры и дизайна)</w:t>
            </w:r>
          </w:p>
        </w:tc>
        <w:tc>
          <w:tcPr>
            <w:tcW w:w="2976" w:type="dxa"/>
            <w:gridSpan w:val="2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в художественной деятельности.</w:t>
            </w:r>
          </w:p>
        </w:tc>
        <w:tc>
          <w:tcPr>
            <w:tcW w:w="2659" w:type="dxa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продуктивного проектного мышления, творческого потенциала личности, способности оригинально мыслить и </w:t>
            </w:r>
          </w:p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самостоятельно решать творческие задачи.</w:t>
            </w:r>
          </w:p>
        </w:tc>
      </w:tr>
      <w:tr w:rsidR="00540A63" w:rsidRPr="00A076FC" w:rsidTr="004E14D9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92" w:type="dxa"/>
            <w:gridSpan w:val="2"/>
          </w:tcPr>
          <w:p w:rsidR="00540A63" w:rsidRPr="0033084D" w:rsidRDefault="00DF177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2234" w:type="dxa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Передаём движение в аппликации.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 «На переменке»</w:t>
            </w:r>
          </w:p>
        </w:tc>
        <w:tc>
          <w:tcPr>
            <w:tcW w:w="1310" w:type="dxa"/>
            <w:gridSpan w:val="3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- проект</w:t>
            </w:r>
          </w:p>
        </w:tc>
        <w:tc>
          <w:tcPr>
            <w:tcW w:w="2126" w:type="dxa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способности улавливать 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взаимосвязь между цветом, звуком, движение.</w:t>
            </w:r>
          </w:p>
        </w:tc>
        <w:tc>
          <w:tcPr>
            <w:tcW w:w="2694" w:type="dxa"/>
            <w:gridSpan w:val="4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Развитость коммуникативного и художественно - 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образного мышления детей в условиях </w:t>
            </w:r>
            <w:proofErr w:type="spellStart"/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полихудожественного</w:t>
            </w:r>
            <w:proofErr w:type="spellEnd"/>
            <w:r w:rsidRPr="0020468F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воспитания.</w:t>
            </w:r>
          </w:p>
        </w:tc>
        <w:tc>
          <w:tcPr>
            <w:tcW w:w="2976" w:type="dxa"/>
            <w:gridSpan w:val="2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сотрудничества в художественной 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659" w:type="dxa"/>
          </w:tcPr>
          <w:p w:rsidR="00540A63" w:rsidRPr="0020468F" w:rsidRDefault="00540A63" w:rsidP="0020468F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продуктивного проектного мышления, 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творческого потенциала личности, способности оригинально мыслить и </w:t>
            </w:r>
          </w:p>
          <w:p w:rsidR="00540A63" w:rsidRPr="0020468F" w:rsidRDefault="00540A63" w:rsidP="0020468F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самостоятельно решать творческие задачи.</w:t>
            </w:r>
          </w:p>
        </w:tc>
      </w:tr>
      <w:tr w:rsidR="00540A63" w:rsidRPr="00A076FC" w:rsidTr="0020468F">
        <w:trPr>
          <w:gridAfter w:val="2"/>
          <w:wAfter w:w="6082" w:type="dxa"/>
          <w:trHeight w:val="444"/>
        </w:trPr>
        <w:tc>
          <w:tcPr>
            <w:tcW w:w="15735" w:type="dxa"/>
            <w:gridSpan w:val="16"/>
          </w:tcPr>
          <w:p w:rsidR="00540A63" w:rsidRPr="0020468F" w:rsidRDefault="00540A63" w:rsidP="0020468F">
            <w:pPr>
              <w:tabs>
                <w:tab w:val="left" w:pos="527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6FC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 xml:space="preserve">                       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  <w:r w:rsidRPr="0020468F"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 – образное  восприятие изобразительного искусства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(6 часов)</w:t>
            </w:r>
            <w:r w:rsidRPr="0020468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40A63" w:rsidRPr="00A076FC" w:rsidTr="002D63A2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92" w:type="dxa"/>
            <w:gridSpan w:val="2"/>
          </w:tcPr>
          <w:p w:rsidR="00540A63" w:rsidRPr="0033084D" w:rsidRDefault="00DF177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2234" w:type="dxa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«Музеи мира»</w:t>
            </w:r>
          </w:p>
        </w:tc>
        <w:tc>
          <w:tcPr>
            <w:tcW w:w="1310" w:type="dxa"/>
            <w:gridSpan w:val="3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Урок - путешествие</w:t>
            </w:r>
          </w:p>
        </w:tc>
        <w:tc>
          <w:tcPr>
            <w:tcW w:w="2126" w:type="dxa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Понимание некоторых связей между искусством и человеком. Развитие представлений о памятниках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Исаакие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вский Собор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анкт- Петербурге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 xml:space="preserve">, Собор Василия Блаженного. Художественные музеи как места для хранения произведений искусства. </w:t>
            </w:r>
          </w:p>
        </w:tc>
        <w:tc>
          <w:tcPr>
            <w:tcW w:w="2694" w:type="dxa"/>
            <w:gridSpan w:val="4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изобразительному искусству.</w:t>
            </w:r>
          </w:p>
        </w:tc>
        <w:tc>
          <w:tcPr>
            <w:tcW w:w="2976" w:type="dxa"/>
            <w:gridSpan w:val="2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и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авления о национальной культуре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, о вкладе своего народа в художественное наследие мира.</w:t>
            </w:r>
          </w:p>
        </w:tc>
        <w:tc>
          <w:tcPr>
            <w:tcW w:w="2659" w:type="dxa"/>
          </w:tcPr>
          <w:p w:rsidR="00540A63" w:rsidRPr="0020468F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Освоение выразительных 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бенностей языка разных искусств</w:t>
            </w:r>
            <w:r w:rsidRPr="0020468F">
              <w:rPr>
                <w:rFonts w:ascii="Times New Roman" w:hAnsi="Times New Roman" w:cs="Times New Roman"/>
                <w:sz w:val="24"/>
                <w:szCs w:val="24"/>
              </w:rPr>
              <w:t>, развитие интереса к различным видам искусства.</w:t>
            </w:r>
          </w:p>
        </w:tc>
      </w:tr>
      <w:tr w:rsidR="00540A63" w:rsidRPr="00A076FC" w:rsidTr="002D63A2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92" w:type="dxa"/>
            <w:gridSpan w:val="2"/>
          </w:tcPr>
          <w:p w:rsidR="00540A63" w:rsidRPr="0033084D" w:rsidRDefault="00DF177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2234" w:type="dxa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Бумажная пластика. «Дерево»</w:t>
            </w:r>
          </w:p>
        </w:tc>
        <w:tc>
          <w:tcPr>
            <w:tcW w:w="1310" w:type="dxa"/>
            <w:gridSpan w:val="3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работе над композицией. Отображение мира природы в искусстве.</w:t>
            </w:r>
          </w:p>
        </w:tc>
        <w:tc>
          <w:tcPr>
            <w:tcW w:w="2694" w:type="dxa"/>
            <w:gridSpan w:val="4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Индивидуальное чувство формы и цвета в изобразительном искусстве, использование цвета и формы в творческих работах.</w:t>
            </w:r>
          </w:p>
        </w:tc>
        <w:tc>
          <w:tcPr>
            <w:tcW w:w="2976" w:type="dxa"/>
            <w:gridSpan w:val="2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Развитие творческого потенциала ребёнка, активизация воображения и фантазии.</w:t>
            </w:r>
          </w:p>
        </w:tc>
        <w:tc>
          <w:tcPr>
            <w:tcW w:w="2659" w:type="dxa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продуктивного проектного мышления, творческого потенциала личности, способности оригинально мыслить и </w:t>
            </w:r>
          </w:p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самостоятельно решать творческие задачи.</w:t>
            </w:r>
          </w:p>
        </w:tc>
      </w:tr>
      <w:tr w:rsidR="00540A63" w:rsidRPr="00A076FC" w:rsidTr="002D63A2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992" w:type="dxa"/>
            <w:gridSpan w:val="2"/>
          </w:tcPr>
          <w:p w:rsidR="00540A63" w:rsidRPr="0033084D" w:rsidRDefault="00DF177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2234" w:type="dxa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«Моё любимое животное». Лепим по наброску. Лепим сюжетную композицию.</w:t>
            </w:r>
          </w:p>
        </w:tc>
        <w:tc>
          <w:tcPr>
            <w:tcW w:w="1310" w:type="dxa"/>
            <w:gridSpan w:val="3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26" w:type="dxa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осознания особенностей мира природы: разнообразие цвета и формы.</w:t>
            </w:r>
          </w:p>
        </w:tc>
        <w:tc>
          <w:tcPr>
            <w:tcW w:w="2694" w:type="dxa"/>
            <w:gridSpan w:val="4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Использование в собственных творческих работах цветовых фантазий, форм, объёмов, композиционных решений и образов.</w:t>
            </w:r>
          </w:p>
        </w:tc>
        <w:tc>
          <w:tcPr>
            <w:tcW w:w="2976" w:type="dxa"/>
            <w:gridSpan w:val="2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 и эстетических потребностей, эмоционального восприятия окружающего мира природы и произведений искусства.</w:t>
            </w:r>
          </w:p>
        </w:tc>
        <w:tc>
          <w:tcPr>
            <w:tcW w:w="2659" w:type="dxa"/>
          </w:tcPr>
          <w:p w:rsidR="00540A63" w:rsidRPr="002D63A2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3A2">
              <w:rPr>
                <w:rFonts w:ascii="Times New Roman" w:hAnsi="Times New Roman" w:cs="Times New Roman"/>
                <w:sz w:val="24"/>
                <w:szCs w:val="24"/>
              </w:rPr>
              <w:t>Понимание связи народного искусства с окружающей природой, климатом, ландшафтом, традициями и особенностями региона; представлений об освоении человеком пространства Земли.</w:t>
            </w:r>
          </w:p>
        </w:tc>
      </w:tr>
      <w:tr w:rsidR="00540A63" w:rsidRPr="00A076FC" w:rsidTr="002D63A2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BA2040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04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92" w:type="dxa"/>
            <w:gridSpan w:val="2"/>
          </w:tcPr>
          <w:p w:rsidR="00540A63" w:rsidRPr="0033084D" w:rsidRDefault="00DF1773" w:rsidP="003C1C7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2234" w:type="dxa"/>
          </w:tcPr>
          <w:p w:rsidR="00540A63" w:rsidRPr="00BA2040" w:rsidRDefault="00540A63" w:rsidP="002D63A2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040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Декоративное оформление книги (переплет, обложка, страница). Коллективная работа </w:t>
            </w:r>
          </w:p>
        </w:tc>
        <w:tc>
          <w:tcPr>
            <w:tcW w:w="1310" w:type="dxa"/>
            <w:gridSpan w:val="3"/>
          </w:tcPr>
          <w:p w:rsidR="00540A63" w:rsidRPr="00BA2040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040">
              <w:rPr>
                <w:rFonts w:ascii="Times New Roman" w:hAnsi="Times New Roman" w:cs="Times New Roman"/>
                <w:sz w:val="24"/>
                <w:szCs w:val="24"/>
              </w:rPr>
              <w:t>Урок - проект</w:t>
            </w:r>
          </w:p>
        </w:tc>
        <w:tc>
          <w:tcPr>
            <w:tcW w:w="2126" w:type="dxa"/>
          </w:tcPr>
          <w:p w:rsidR="00540A63" w:rsidRPr="00BA2040" w:rsidRDefault="00540A63" w:rsidP="00BA2040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04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представлений о работе художника – иллюстратора.</w:t>
            </w:r>
          </w:p>
        </w:tc>
        <w:tc>
          <w:tcPr>
            <w:tcW w:w="2694" w:type="dxa"/>
            <w:gridSpan w:val="4"/>
          </w:tcPr>
          <w:p w:rsidR="00540A63" w:rsidRPr="00BA2040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040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изобразительному искусству.</w:t>
            </w:r>
          </w:p>
        </w:tc>
        <w:tc>
          <w:tcPr>
            <w:tcW w:w="2976" w:type="dxa"/>
            <w:gridSpan w:val="2"/>
          </w:tcPr>
          <w:p w:rsidR="00540A63" w:rsidRPr="00BA2040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040">
              <w:rPr>
                <w:rFonts w:ascii="Times New Roman" w:hAnsi="Times New Roman" w:cs="Times New Roman"/>
                <w:sz w:val="24"/>
                <w:szCs w:val="24"/>
              </w:rPr>
              <w:t>Пробуждение и обогащение чувств ребёнка, сенсорных способностей детей.</w:t>
            </w:r>
          </w:p>
        </w:tc>
        <w:tc>
          <w:tcPr>
            <w:tcW w:w="2659" w:type="dxa"/>
          </w:tcPr>
          <w:p w:rsidR="00540A63" w:rsidRPr="00BA2040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04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продуктивного проектного мышления, творческого потенциала личности, способности оригинально мыслить и </w:t>
            </w:r>
          </w:p>
          <w:p w:rsidR="00540A63" w:rsidRPr="00BA2040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040">
              <w:rPr>
                <w:rFonts w:ascii="Times New Roman" w:hAnsi="Times New Roman" w:cs="Times New Roman"/>
                <w:sz w:val="24"/>
                <w:szCs w:val="24"/>
              </w:rPr>
              <w:t>самостоятельно решать творческие задачи.</w:t>
            </w:r>
          </w:p>
        </w:tc>
      </w:tr>
      <w:tr w:rsidR="00540A63" w:rsidRPr="00A076FC" w:rsidTr="00540A63">
        <w:trPr>
          <w:gridAfter w:val="2"/>
          <w:wAfter w:w="6082" w:type="dxa"/>
          <w:cantSplit/>
          <w:trHeight w:val="1134"/>
        </w:trPr>
        <w:tc>
          <w:tcPr>
            <w:tcW w:w="744" w:type="dxa"/>
            <w:gridSpan w:val="2"/>
          </w:tcPr>
          <w:p w:rsidR="00540A63" w:rsidRPr="00540A63" w:rsidRDefault="00DF1773" w:rsidP="00DF1773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540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540A63" w:rsidRPr="0033084D" w:rsidRDefault="00DF1773" w:rsidP="00540A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540A63" w:rsidRPr="0033084D" w:rsidRDefault="00540A63" w:rsidP="00540A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540A63" w:rsidRPr="0033084D" w:rsidRDefault="00540A63" w:rsidP="00540A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«Подражание мастерству. Лепим игрушки». </w:t>
            </w:r>
          </w:p>
        </w:tc>
        <w:tc>
          <w:tcPr>
            <w:tcW w:w="1310" w:type="dxa"/>
            <w:gridSpan w:val="3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Урок повторения обобщения знаний.</w:t>
            </w:r>
          </w:p>
        </w:tc>
        <w:tc>
          <w:tcPr>
            <w:tcW w:w="2126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осознания формы предмета и его назначение в декоративно </w:t>
            </w:r>
            <w:proofErr w:type="gramStart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рикладном искусстве. Выразительность  народной глиняной и деревянной игрушки разных регионов России.</w:t>
            </w:r>
          </w:p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  представлений о видах пластических искусств, об их специфике.</w:t>
            </w:r>
          </w:p>
        </w:tc>
        <w:tc>
          <w:tcPr>
            <w:tcW w:w="2976" w:type="dxa"/>
            <w:gridSpan w:val="2"/>
          </w:tcPr>
          <w:p w:rsidR="00540A63" w:rsidRPr="00D50F8B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F8B">
              <w:rPr>
                <w:rFonts w:ascii="Times New Roman" w:hAnsi="Times New Roman" w:cs="Times New Roman"/>
                <w:sz w:val="24"/>
                <w:szCs w:val="24"/>
              </w:rPr>
              <w:t>Воспитание у детей интереса к самостоятельной творческой деятельности</w:t>
            </w:r>
          </w:p>
        </w:tc>
        <w:tc>
          <w:tcPr>
            <w:tcW w:w="2659" w:type="dxa"/>
          </w:tcPr>
          <w:p w:rsidR="00540A63" w:rsidRPr="00D50F8B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F8B"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целостного, гармоничного восприятия мира, воспитание эмоциональной отзывчивости.</w:t>
            </w:r>
          </w:p>
        </w:tc>
      </w:tr>
      <w:tr w:rsidR="00540A63" w:rsidRPr="00A076FC" w:rsidTr="002D63A2">
        <w:trPr>
          <w:gridAfter w:val="2"/>
          <w:wAfter w:w="6082" w:type="dxa"/>
        </w:trPr>
        <w:tc>
          <w:tcPr>
            <w:tcW w:w="744" w:type="dxa"/>
            <w:gridSpan w:val="2"/>
          </w:tcPr>
          <w:p w:rsidR="00540A63" w:rsidRPr="00D50F8B" w:rsidRDefault="00DF177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F1773" w:rsidRPr="0033084D" w:rsidRDefault="00DF1773" w:rsidP="00DF177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33084D"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540A63" w:rsidRPr="00C04ABB" w:rsidRDefault="00540A63" w:rsidP="003C1C74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234" w:type="dxa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«Рисуем лето»</w:t>
            </w:r>
          </w:p>
        </w:tc>
        <w:tc>
          <w:tcPr>
            <w:tcW w:w="1310" w:type="dxa"/>
            <w:gridSpan w:val="3"/>
          </w:tcPr>
          <w:p w:rsidR="00540A63" w:rsidRPr="004E14D9" w:rsidRDefault="00540A63" w:rsidP="00D50F8B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Урок обобщения знаний.</w:t>
            </w:r>
          </w:p>
        </w:tc>
        <w:tc>
          <w:tcPr>
            <w:tcW w:w="2126" w:type="dxa"/>
          </w:tcPr>
          <w:p w:rsidR="00540A63" w:rsidRPr="006E1855" w:rsidRDefault="00540A63" w:rsidP="00D5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855">
              <w:rPr>
                <w:rFonts w:ascii="Times New Roman" w:hAnsi="Times New Roman" w:cs="Times New Roman"/>
                <w:sz w:val="24"/>
                <w:szCs w:val="24"/>
              </w:rPr>
              <w:t>Осознание связи  и родства изобразительного искусс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тва с другими  видами искусства: театром, музыкой, литературой</w:t>
            </w:r>
            <w:r w:rsidRPr="006E1855">
              <w:rPr>
                <w:rFonts w:ascii="Times New Roman" w:hAnsi="Times New Roman" w:cs="Times New Roman"/>
                <w:sz w:val="24"/>
                <w:szCs w:val="24"/>
              </w:rPr>
              <w:t>, танцем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4"/>
          </w:tcPr>
          <w:p w:rsidR="00540A63" w:rsidRPr="004E14D9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E14D9">
              <w:rPr>
                <w:rFonts w:ascii="Times New Roman" w:hAnsi="Times New Roman" w:cs="Times New Roman"/>
                <w:sz w:val="24"/>
                <w:szCs w:val="24"/>
              </w:rPr>
              <w:t xml:space="preserve">  представлений о видах пластических искусств, об их специфике.</w:t>
            </w:r>
          </w:p>
        </w:tc>
        <w:tc>
          <w:tcPr>
            <w:tcW w:w="2976" w:type="dxa"/>
            <w:gridSpan w:val="2"/>
          </w:tcPr>
          <w:p w:rsidR="00540A63" w:rsidRPr="00D50F8B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F8B">
              <w:rPr>
                <w:rFonts w:ascii="Times New Roman" w:hAnsi="Times New Roman" w:cs="Times New Roman"/>
                <w:sz w:val="24"/>
                <w:szCs w:val="24"/>
              </w:rPr>
              <w:t>Развитие желания привносить в окружающую действительность красоту.</w:t>
            </w:r>
          </w:p>
        </w:tc>
        <w:tc>
          <w:tcPr>
            <w:tcW w:w="2659" w:type="dxa"/>
          </w:tcPr>
          <w:p w:rsidR="00540A63" w:rsidRPr="00D50F8B" w:rsidRDefault="00540A63" w:rsidP="00324D45">
            <w:pPr>
              <w:tabs>
                <w:tab w:val="left" w:pos="52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F8B"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целостного, гармоничного восприятия мира, воспитание эмоциональной отзывчивости.</w:t>
            </w:r>
          </w:p>
        </w:tc>
      </w:tr>
    </w:tbl>
    <w:p w:rsidR="00703047" w:rsidRPr="007B1029" w:rsidRDefault="00703047"/>
    <w:sectPr w:rsidR="00703047" w:rsidRPr="007B1029" w:rsidSect="007B102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1029"/>
    <w:rsid w:val="00124B06"/>
    <w:rsid w:val="00126D56"/>
    <w:rsid w:val="0020468F"/>
    <w:rsid w:val="002D63A2"/>
    <w:rsid w:val="0033084D"/>
    <w:rsid w:val="004E14D9"/>
    <w:rsid w:val="00540A63"/>
    <w:rsid w:val="006E1855"/>
    <w:rsid w:val="00703047"/>
    <w:rsid w:val="007B1029"/>
    <w:rsid w:val="0081117D"/>
    <w:rsid w:val="00B476C4"/>
    <w:rsid w:val="00B9485D"/>
    <w:rsid w:val="00BA2040"/>
    <w:rsid w:val="00D50F8B"/>
    <w:rsid w:val="00DF1773"/>
    <w:rsid w:val="00EB11D5"/>
    <w:rsid w:val="00FD5F8A"/>
    <w:rsid w:val="00FE0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B1029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B1029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qFormat/>
    <w:rsid w:val="007B1029"/>
    <w:rPr>
      <w:i/>
      <w:iCs/>
    </w:rPr>
  </w:style>
  <w:style w:type="table" w:styleId="a4">
    <w:name w:val="Table Grid"/>
    <w:basedOn w:val="a1"/>
    <w:uiPriority w:val="59"/>
    <w:rsid w:val="007B102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540A63"/>
    <w:rPr>
      <w:rFonts w:ascii="Calibri" w:hAnsi="Calibri" w:cs="Calibri"/>
    </w:rPr>
  </w:style>
  <w:style w:type="paragraph" w:styleId="a6">
    <w:name w:val="No Spacing"/>
    <w:link w:val="a5"/>
    <w:uiPriority w:val="1"/>
    <w:qFormat/>
    <w:rsid w:val="00540A63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9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1AEE6-07B7-43F3-A851-728B18D1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2734</Words>
  <Characters>15584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2013-01-09T17:35:00Z</dcterms:created>
  <dcterms:modified xsi:type="dcterms:W3CDTF">2013-01-13T14:57:00Z</dcterms:modified>
</cp:coreProperties>
</file>